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BD4" w:rsidRDefault="00AD2BD4" w:rsidP="00AD2BD4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Народно читалище”Св.</w:t>
      </w:r>
      <w:proofErr w:type="spellStart"/>
      <w:r>
        <w:rPr>
          <w:sz w:val="28"/>
          <w:szCs w:val="28"/>
        </w:rPr>
        <w:t>св</w:t>
      </w:r>
      <w:proofErr w:type="spellEnd"/>
      <w:r>
        <w:rPr>
          <w:sz w:val="28"/>
          <w:szCs w:val="28"/>
        </w:rPr>
        <w:t>.Кирил и Методий-1935г.”</w:t>
      </w:r>
    </w:p>
    <w:p w:rsidR="00AD2BD4" w:rsidRDefault="00AD2BD4" w:rsidP="00AD2BD4">
      <w:pPr>
        <w:spacing w:after="0"/>
        <w:jc w:val="center"/>
        <w:rPr>
          <w:b/>
          <w:sz w:val="36"/>
          <w:szCs w:val="36"/>
        </w:rPr>
      </w:pPr>
      <w:r>
        <w:rPr>
          <w:sz w:val="28"/>
          <w:szCs w:val="28"/>
        </w:rPr>
        <w:t>гр.Асеновград,кв.Горни Воден</w:t>
      </w:r>
    </w:p>
    <w:p w:rsidR="00AD2BD4" w:rsidRDefault="00AD2BD4" w:rsidP="00AD2BD4">
      <w:pPr>
        <w:spacing w:after="0"/>
        <w:jc w:val="center"/>
        <w:rPr>
          <w:sz w:val="28"/>
          <w:szCs w:val="28"/>
        </w:rPr>
      </w:pPr>
    </w:p>
    <w:p w:rsidR="00AD2BD4" w:rsidRDefault="00AD2BD4" w:rsidP="00AD2BD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 Р О Г Р А М А</w:t>
      </w:r>
    </w:p>
    <w:p w:rsidR="00AD2BD4" w:rsidRDefault="00AD2BD4" w:rsidP="00AD2BD4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дейността на читалището през 20</w:t>
      </w:r>
      <w:r>
        <w:rPr>
          <w:sz w:val="28"/>
          <w:szCs w:val="28"/>
          <w:lang w:val="en-US"/>
        </w:rPr>
        <w:t>2</w:t>
      </w:r>
      <w:r>
        <w:rPr>
          <w:sz w:val="28"/>
          <w:szCs w:val="28"/>
        </w:rPr>
        <w:t>3г.</w:t>
      </w:r>
    </w:p>
    <w:p w:rsidR="00AD2BD4" w:rsidRDefault="00AD2BD4" w:rsidP="00AD2BD4">
      <w:pPr>
        <w:rPr>
          <w:sz w:val="28"/>
          <w:szCs w:val="28"/>
        </w:rPr>
      </w:pPr>
    </w:p>
    <w:p w:rsidR="00AD2BD4" w:rsidRDefault="00AD2BD4" w:rsidP="00AD2BD4">
      <w:pPr>
        <w:rPr>
          <w:sz w:val="28"/>
          <w:szCs w:val="28"/>
        </w:rPr>
      </w:pPr>
    </w:p>
    <w:p w:rsidR="00AD2BD4" w:rsidRDefault="00AD2BD4" w:rsidP="00AD2BD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ОСНОВНИ ЦЕЛИ:</w:t>
      </w:r>
    </w:p>
    <w:p w:rsidR="00AD2BD4" w:rsidRDefault="00AD2BD4" w:rsidP="00AD2BD4">
      <w:pPr>
        <w:spacing w:after="0" w:line="240" w:lineRule="auto"/>
        <w:rPr>
          <w:b/>
          <w:sz w:val="28"/>
          <w:szCs w:val="28"/>
          <w:u w:val="single"/>
        </w:rPr>
      </w:pPr>
      <w:r>
        <w:rPr>
          <w:sz w:val="28"/>
          <w:szCs w:val="28"/>
        </w:rPr>
        <w:t>Читалището да продължи да се утвърждава като център за осъществяване на културните потребности на населението от квартала като:</w:t>
      </w:r>
    </w:p>
    <w:p w:rsidR="00AD2BD4" w:rsidRDefault="00AD2BD4" w:rsidP="00AD2BD4">
      <w:pPr>
        <w:spacing w:after="0" w:line="240" w:lineRule="auto"/>
        <w:rPr>
          <w:b/>
          <w:sz w:val="28"/>
          <w:szCs w:val="28"/>
          <w:u w:val="single"/>
        </w:rPr>
      </w:pPr>
      <w:r>
        <w:rPr>
          <w:sz w:val="28"/>
          <w:szCs w:val="28"/>
        </w:rPr>
        <w:t>-съдейства за развитие и обогатяване на културния живот,социалната и   образователна дейност.</w:t>
      </w:r>
    </w:p>
    <w:p w:rsidR="00AD2BD4" w:rsidRDefault="00AD2BD4" w:rsidP="00AD2BD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-включване в обществено значими благотворителни кампании.</w:t>
      </w:r>
    </w:p>
    <w:p w:rsidR="00AD2BD4" w:rsidRDefault="00AD2BD4" w:rsidP="00AD2BD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-съхранява,подържа и предава народните традиции и обичаи за приобщаване на населението към общочовешки ценности.</w:t>
      </w:r>
    </w:p>
    <w:p w:rsidR="00AD2BD4" w:rsidRDefault="00AD2BD4" w:rsidP="00AD2BD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-разширява дейността си сред младото поколение</w:t>
      </w:r>
    </w:p>
    <w:p w:rsidR="00AD2BD4" w:rsidRDefault="00AD2BD4" w:rsidP="00AD2BD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-участва в проекти,търси спонсори и дарители за обогатяване и разнообразяване на дейността си.</w:t>
      </w:r>
    </w:p>
    <w:p w:rsidR="00AD2BD4" w:rsidRDefault="00AD2BD4" w:rsidP="00AD2BD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-поддържа добри контакти с културните институти от Асеновград.</w:t>
      </w:r>
    </w:p>
    <w:p w:rsidR="00AD2BD4" w:rsidRDefault="00AD2BD4" w:rsidP="00AD2BD4">
      <w:pPr>
        <w:spacing w:after="0" w:line="240" w:lineRule="auto"/>
        <w:rPr>
          <w:sz w:val="24"/>
          <w:szCs w:val="24"/>
        </w:rPr>
      </w:pPr>
    </w:p>
    <w:p w:rsidR="00AD2BD4" w:rsidRDefault="00AD2BD4" w:rsidP="00AD2BD4">
      <w:pPr>
        <w:spacing w:after="0" w:line="240" w:lineRule="auto"/>
        <w:rPr>
          <w:sz w:val="28"/>
          <w:szCs w:val="28"/>
        </w:rPr>
      </w:pPr>
    </w:p>
    <w:p w:rsidR="00AD2BD4" w:rsidRDefault="00AD2BD4" w:rsidP="00AD2BD4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ФОРМИ И ДЕЙНОСТИ:</w:t>
      </w:r>
    </w:p>
    <w:p w:rsidR="00AD2BD4" w:rsidRDefault="00AD2BD4" w:rsidP="00AD2BD4">
      <w:pPr>
        <w:spacing w:after="0" w:line="240" w:lineRule="auto"/>
        <w:rPr>
          <w:b/>
          <w:sz w:val="28"/>
          <w:szCs w:val="28"/>
          <w:u w:val="single"/>
        </w:rPr>
      </w:pPr>
    </w:p>
    <w:p w:rsidR="00AD2BD4" w:rsidRDefault="00AD2BD4" w:rsidP="00AD2BD4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БИБЛИОТЕЧНА ДЕЙНОСТ</w:t>
      </w:r>
    </w:p>
    <w:p w:rsidR="00AD2BD4" w:rsidRDefault="00AD2BD4" w:rsidP="00AD2BD4">
      <w:pPr>
        <w:spacing w:after="0" w:line="240" w:lineRule="auto"/>
        <w:rPr>
          <w:b/>
          <w:sz w:val="28"/>
          <w:szCs w:val="28"/>
        </w:rPr>
      </w:pPr>
    </w:p>
    <w:p w:rsidR="00AD2BD4" w:rsidRDefault="00AD2BD4" w:rsidP="00AD2BD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Библиотеката да работи за утвърждаване и като образователен и информационен център в квартала чрез:</w:t>
      </w:r>
    </w:p>
    <w:p w:rsidR="00AD2BD4" w:rsidRDefault="00AD2BD4" w:rsidP="00AD2BD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-дарителска акция сред населението за обогатяване и обновяване на книжния фонд.</w:t>
      </w:r>
    </w:p>
    <w:p w:rsidR="00AD2BD4" w:rsidRDefault="00AD2BD4" w:rsidP="00AD2BD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-уреждане на тематични витрини по плана Бележити дати и събития 2023г.</w:t>
      </w:r>
    </w:p>
    <w:p w:rsidR="00AD2BD4" w:rsidRDefault="00AD2BD4" w:rsidP="00AD2BD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-разширява и разнообразяване дейността сред децата през лятната ваканция.</w:t>
      </w:r>
    </w:p>
    <w:p w:rsidR="00AD2BD4" w:rsidRDefault="00AD2BD4" w:rsidP="00AD2BD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-провеждане на повече прояви разкриващи богатството на книгата.</w:t>
      </w:r>
    </w:p>
    <w:p w:rsidR="00AD2BD4" w:rsidRDefault="00AD2BD4" w:rsidP="00AD2BD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-обновяване на детския книжен фонд.</w:t>
      </w:r>
    </w:p>
    <w:p w:rsidR="00AD2BD4" w:rsidRDefault="00AD2BD4" w:rsidP="00AD2BD4">
      <w:pPr>
        <w:spacing w:after="0" w:line="240" w:lineRule="auto"/>
        <w:rPr>
          <w:sz w:val="28"/>
          <w:szCs w:val="28"/>
        </w:rPr>
      </w:pPr>
    </w:p>
    <w:p w:rsidR="00AD2BD4" w:rsidRDefault="00AD2BD4" w:rsidP="00AD2BD4">
      <w:pPr>
        <w:spacing w:after="0" w:line="240" w:lineRule="auto"/>
        <w:rPr>
          <w:b/>
          <w:sz w:val="28"/>
          <w:szCs w:val="28"/>
        </w:rPr>
      </w:pPr>
    </w:p>
    <w:p w:rsidR="00AD2BD4" w:rsidRDefault="00AD2BD4" w:rsidP="00AD2BD4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ЛЮБИТЕЛСКО ХУДОЖЕСТВЕНО ТВОРЧЕСТВО:</w:t>
      </w:r>
    </w:p>
    <w:p w:rsidR="00AD2BD4" w:rsidRDefault="00AD2BD4" w:rsidP="00AD2BD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1.Да функционират следните състави:</w:t>
      </w:r>
    </w:p>
    <w:p w:rsidR="00AD2BD4" w:rsidRDefault="00AD2BD4" w:rsidP="00AD2BD4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Детска група за приложни изкуства</w:t>
      </w:r>
    </w:p>
    <w:p w:rsidR="00AD2BD4" w:rsidRDefault="00AD2BD4" w:rsidP="00AD2BD4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Група за художествено слово</w:t>
      </w:r>
    </w:p>
    <w:p w:rsidR="00AD2BD4" w:rsidRDefault="00AD2BD4" w:rsidP="00AD2BD4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Начинаеща група по народни танци за възрастни</w:t>
      </w:r>
    </w:p>
    <w:p w:rsidR="00AD2BD4" w:rsidRDefault="00AD2BD4" w:rsidP="00AD2BD4">
      <w:pPr>
        <w:spacing w:after="0" w:line="240" w:lineRule="auto"/>
        <w:rPr>
          <w:sz w:val="24"/>
          <w:szCs w:val="24"/>
        </w:rPr>
      </w:pPr>
    </w:p>
    <w:p w:rsidR="00AD2BD4" w:rsidRDefault="00AD2BD4" w:rsidP="00AD2BD4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КЛУБНА ДЕЙНОСТ:</w:t>
      </w:r>
    </w:p>
    <w:p w:rsidR="00AD2BD4" w:rsidRDefault="00AD2BD4" w:rsidP="00AD2BD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1.В читалището да функционират следните клубове:</w:t>
      </w:r>
    </w:p>
    <w:p w:rsidR="00AD2BD4" w:rsidRDefault="00AD2BD4" w:rsidP="00AD2BD4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Клуб „Билки за здраве”</w:t>
      </w:r>
    </w:p>
    <w:p w:rsidR="00AD2BD4" w:rsidRDefault="00AD2BD4" w:rsidP="00AD2BD4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Клуб”Поезия”</w:t>
      </w:r>
    </w:p>
    <w:p w:rsidR="00AD2BD4" w:rsidRDefault="00AD2BD4" w:rsidP="00AD2BD4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Клуб”Читател”/деца/</w:t>
      </w:r>
    </w:p>
    <w:p w:rsidR="00AD2BD4" w:rsidRDefault="00AD2BD4" w:rsidP="00AD2BD4">
      <w:pPr>
        <w:spacing w:after="0" w:line="240" w:lineRule="auto"/>
        <w:rPr>
          <w:sz w:val="24"/>
          <w:szCs w:val="24"/>
        </w:rPr>
      </w:pPr>
    </w:p>
    <w:p w:rsidR="00AD2BD4" w:rsidRDefault="00AD2BD4" w:rsidP="00AD2BD4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КУЛТУРНО-МАСОВА ДЕЙНОСТ:</w:t>
      </w:r>
    </w:p>
    <w:p w:rsidR="00AD2BD4" w:rsidRDefault="00AD2BD4" w:rsidP="00AD2BD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КМД  да се реализира по приетия културен календар.</w:t>
      </w:r>
    </w:p>
    <w:p w:rsidR="00AD2BD4" w:rsidRDefault="00AD2BD4" w:rsidP="00AD2BD4">
      <w:pPr>
        <w:spacing w:after="0" w:line="240" w:lineRule="auto"/>
        <w:rPr>
          <w:sz w:val="28"/>
          <w:szCs w:val="28"/>
        </w:rPr>
      </w:pPr>
    </w:p>
    <w:p w:rsidR="00AD2BD4" w:rsidRDefault="00AD2BD4" w:rsidP="00AD2BD4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ОРГАНИЗАЦИОННА ДЕЙНОСТ:</w:t>
      </w:r>
    </w:p>
    <w:p w:rsidR="00AD2BD4" w:rsidRDefault="00AD2BD4" w:rsidP="00AD2BD4">
      <w:pPr>
        <w:spacing w:after="0" w:line="240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>1.Читалищното настоятелство да проведе 4 заседания и 1 отчетно изборно събрание</w:t>
      </w:r>
    </w:p>
    <w:p w:rsidR="00AD2BD4" w:rsidRDefault="00AD2BD4" w:rsidP="00AD2BD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2.Да бъдат отчетени 80  членове на читалището</w:t>
      </w:r>
    </w:p>
    <w:p w:rsidR="00AD2BD4" w:rsidRDefault="00AD2BD4" w:rsidP="00AD2BD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3</w:t>
      </w:r>
      <w:r>
        <w:rPr>
          <w:sz w:val="28"/>
          <w:szCs w:val="28"/>
        </w:rPr>
        <w:t>.Да се осъществяват контакти с читалища от други населени места</w:t>
      </w:r>
    </w:p>
    <w:p w:rsidR="00AD2BD4" w:rsidRDefault="00AD2BD4" w:rsidP="00AD2BD4">
      <w:pPr>
        <w:spacing w:after="0" w:line="240" w:lineRule="auto"/>
        <w:rPr>
          <w:sz w:val="28"/>
          <w:szCs w:val="28"/>
        </w:rPr>
      </w:pPr>
    </w:p>
    <w:p w:rsidR="00AD2BD4" w:rsidRDefault="00AD2BD4" w:rsidP="00AD2BD4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МАТЕРИАЛНА БАЗА И ФИНАНСИРАНЕ:</w:t>
      </w:r>
    </w:p>
    <w:p w:rsidR="00AD2BD4" w:rsidRDefault="00AD2BD4" w:rsidP="00AD2BD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1.Финансирането да се осъществява от:</w:t>
      </w:r>
    </w:p>
    <w:p w:rsidR="00AD2BD4" w:rsidRDefault="00AD2BD4" w:rsidP="00AD2BD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-субсидия от държавния бюджет</w:t>
      </w:r>
    </w:p>
    <w:p w:rsidR="00AD2BD4" w:rsidRDefault="00AD2BD4" w:rsidP="00AD2BD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-членски внос</w:t>
      </w:r>
    </w:p>
    <w:p w:rsidR="00AD2BD4" w:rsidRDefault="00AD2BD4" w:rsidP="00AD2BD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-дарения</w:t>
      </w:r>
    </w:p>
    <w:p w:rsidR="00AD2BD4" w:rsidRDefault="00AD2BD4" w:rsidP="00AD2BD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2.Да се подновят масите и столовете в библиотеката</w:t>
      </w:r>
    </w:p>
    <w:p w:rsidR="00AD2BD4" w:rsidRDefault="00AD2BD4" w:rsidP="00AD2BD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3</w:t>
      </w:r>
      <w:r>
        <w:rPr>
          <w:sz w:val="28"/>
          <w:szCs w:val="28"/>
        </w:rPr>
        <w:t>.Субсидирана численост на персонала-1бр.</w:t>
      </w:r>
      <w:proofErr w:type="gramStart"/>
      <w:r>
        <w:rPr>
          <w:sz w:val="28"/>
          <w:szCs w:val="28"/>
        </w:rPr>
        <w:t>,която</w:t>
      </w:r>
      <w:proofErr w:type="gramEnd"/>
      <w:r>
        <w:rPr>
          <w:sz w:val="28"/>
          <w:szCs w:val="28"/>
        </w:rPr>
        <w:t xml:space="preserve"> изпълнява всичките длъжности в читалището</w:t>
      </w:r>
    </w:p>
    <w:p w:rsidR="00AD2BD4" w:rsidRDefault="00AD2BD4" w:rsidP="00AD2BD4">
      <w:pPr>
        <w:spacing w:after="0" w:line="240" w:lineRule="auto"/>
        <w:rPr>
          <w:sz w:val="28"/>
          <w:szCs w:val="28"/>
        </w:rPr>
      </w:pPr>
    </w:p>
    <w:p w:rsidR="00AD2BD4" w:rsidRDefault="00AD2BD4" w:rsidP="00AD2BD4">
      <w:pPr>
        <w:spacing w:after="0" w:line="240" w:lineRule="auto"/>
        <w:rPr>
          <w:sz w:val="28"/>
          <w:szCs w:val="28"/>
        </w:rPr>
      </w:pPr>
    </w:p>
    <w:p w:rsidR="00AD2BD4" w:rsidRDefault="00AD2BD4" w:rsidP="00AD2BD4">
      <w:pPr>
        <w:spacing w:after="0" w:line="240" w:lineRule="auto"/>
        <w:rPr>
          <w:sz w:val="28"/>
          <w:szCs w:val="28"/>
          <w:lang w:val="en-US"/>
        </w:rPr>
      </w:pPr>
    </w:p>
    <w:p w:rsidR="00B50C77" w:rsidRDefault="00B50C77"/>
    <w:sectPr w:rsidR="00B50C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B2BF2"/>
    <w:multiLevelType w:val="hybridMultilevel"/>
    <w:tmpl w:val="20CEEA7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AF48CC"/>
    <w:multiLevelType w:val="hybridMultilevel"/>
    <w:tmpl w:val="4AB2F88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AD2BD4"/>
    <w:rsid w:val="00AD2BD4"/>
    <w:rsid w:val="00B50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BD4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4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311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2</cp:revision>
  <dcterms:created xsi:type="dcterms:W3CDTF">2023-01-31T06:08:00Z</dcterms:created>
  <dcterms:modified xsi:type="dcterms:W3CDTF">2023-01-31T06:11:00Z</dcterms:modified>
</cp:coreProperties>
</file>